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2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6159500</wp:posOffset>
            </wp:positionH>
            <wp:positionV relativeFrom="page">
              <wp:posOffset>520700</wp:posOffset>
            </wp:positionV>
            <wp:extent cx="1308100" cy="12827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8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66675</wp:posOffset>
                </wp:positionV>
                <wp:extent cx="4408170" cy="167567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51440" y="3039273"/>
                          <a:ext cx="4389120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Department of Louisiana Convention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June 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5-6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OMEWOOD SUITES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Lafayette</w:t>
                            </w: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, 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66675</wp:posOffset>
                </wp:positionV>
                <wp:extent cx="4408170" cy="1675676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8170" cy="16756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344487</wp:posOffset>
            </wp:positionV>
            <wp:extent cx="1219200" cy="11811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Marine Corps League Auxiliary Agenda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2487" w:right="2261" w:firstLine="0"/>
        <w:jc w:val="center"/>
        <w:rPr>
          <w:rFonts w:ascii="Libre Baskerville" w:cs="Libre Baskerville" w:eastAsia="Libre Baskerville" w:hAnsi="Libre Baskervill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**Schedule subject to Change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Friday, June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5th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1:00 - 5:00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Registration MCL/MCLA/MODD and Ship Store open</w:t>
      </w:r>
    </w:p>
    <w:p w:rsidR="00000000" w:rsidDel="00000000" w:rsidP="00000000" w:rsidRDefault="00000000" w:rsidRPr="00000000" w14:paraId="0000000E">
      <w:pPr>
        <w:spacing w:line="362" w:lineRule="auto"/>
        <w:ind w:right="-5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1:00 - 10:00</w:t>
        <w:tab/>
        <w:t xml:space="preserve">Hospitality Room open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:30 - 3:30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 Building Project - All Women Invited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3:30 - 5:00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Flea Scratch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2" w:lineRule="auto"/>
        <w:ind w:right="-50" w:firstLine="720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6:45 - til</w:t>
        <w:tab/>
        <w:t xml:space="preserve">Supper - provided by Host Detachment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Saturday, June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6th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8:00 - 1:00</w:t>
        <w:tab/>
        <w:t xml:space="preserve">Registration and Ship Store open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8:00 - 5:00</w:t>
        <w:tab/>
        <w:t xml:space="preserve">Hospitality Room open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9:00 - 9:20</w:t>
        <w:tab/>
        <w:t xml:space="preserve">Opening Ceremonies/Joint Session - Commandants Remarks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9:20 - 9:40</w:t>
        <w:tab/>
        <w:t xml:space="preserve">Memorial Service and Chaplain of Four Chaplains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9:40 - 9:45</w:t>
        <w:tab/>
        <w:t xml:space="preserve">Ronnie Broussard, MCL SE Division Vice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9:45 - 9:50</w:t>
        <w:tab/>
        <w:t xml:space="preserve">Becky Marcel, MCLA SE Division 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9:50 - 10:00</w:t>
        <w:tab/>
        <w:t xml:space="preserve">PNC Johnny Baker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10:00 - 10:15</w:t>
        <w:tab/>
        <w:t xml:space="preserve">Guest Speaker - Charles McGinley VA Secretary / Close Joint Session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-50"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10:15 - 10:30</w:t>
        <w:tab/>
        <w:t xml:space="preserve">Recess</w:t>
      </w:r>
    </w:p>
    <w:p w:rsidR="00000000" w:rsidDel="00000000" w:rsidP="00000000" w:rsidRDefault="00000000" w:rsidRPr="00000000" w14:paraId="0000001D">
      <w:pPr>
        <w:spacing w:line="362" w:lineRule="auto"/>
        <w:ind w:right="-5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10:30 - 12:00</w:t>
        <w:tab/>
        <w:t xml:space="preserve">MCLA Business Meeting</w:t>
      </w:r>
    </w:p>
    <w:p w:rsidR="00000000" w:rsidDel="00000000" w:rsidP="00000000" w:rsidRDefault="00000000" w:rsidRPr="00000000" w14:paraId="0000001E">
      <w:pPr>
        <w:spacing w:line="362" w:lineRule="auto"/>
        <w:ind w:right="-5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12:00 - 1:00</w:t>
        <w:tab/>
        <w:t xml:space="preserve">Lunch - Provided by Host Detachment</w:t>
      </w:r>
    </w:p>
    <w:p w:rsidR="00000000" w:rsidDel="00000000" w:rsidP="00000000" w:rsidRDefault="00000000" w:rsidRPr="00000000" w14:paraId="0000001F">
      <w:pPr>
        <w:spacing w:line="362" w:lineRule="auto"/>
        <w:ind w:right="-5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1:00 - 4:00</w:t>
        <w:tab/>
        <w:t xml:space="preserve">MCLA Business Meeting - Election of Officers</w:t>
      </w:r>
    </w:p>
    <w:p w:rsidR="00000000" w:rsidDel="00000000" w:rsidP="00000000" w:rsidRDefault="00000000" w:rsidRPr="00000000" w14:paraId="00000020">
      <w:pPr>
        <w:spacing w:line="362" w:lineRule="auto"/>
        <w:ind w:right="-5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6:00 - til</w:t>
        <w:tab/>
        <w:t xml:space="preserve">MCL &amp; MCLA Department Officer Installation &amp; Awards Banquet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83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Libre Baskervill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Baskerville" w:cs="Libre Baskerville" w:eastAsia="Libre Baskerville" w:hAnsi="Libre Baskerville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breBaskerville-regular.ttf"/><Relationship Id="rId4" Type="http://schemas.openxmlformats.org/officeDocument/2006/relationships/font" Target="fonts/LibreBaskerville-bold.ttf"/><Relationship Id="rId5" Type="http://schemas.openxmlformats.org/officeDocument/2006/relationships/font" Target="fonts/LibreBaskerville-italic.ttf"/><Relationship Id="rId6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YMO0EJ4uvqJumhsnJUjd0Glmg==">CgMxLjA4AHIhMVNxSDZlNEI0YzZaalFabUM1Qmo5U29laFFPbEJlSjNU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